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04CC" w14:textId="1038A283" w:rsidR="00482323" w:rsidRPr="00B9335C" w:rsidRDefault="00B9335C">
      <w:pPr>
        <w:rPr>
          <w:b/>
          <w:bCs/>
          <w:sz w:val="28"/>
          <w:szCs w:val="28"/>
        </w:rPr>
      </w:pPr>
      <w:r w:rsidRPr="00B9335C">
        <w:rPr>
          <w:b/>
          <w:bCs/>
          <w:sz w:val="28"/>
          <w:szCs w:val="28"/>
          <w:highlight w:val="yellow"/>
        </w:rPr>
        <w:t>2A workshops / support</w:t>
      </w:r>
    </w:p>
    <w:p w14:paraId="2507DE4D" w14:textId="77777777" w:rsidR="00B9335C" w:rsidRDefault="00B9335C"/>
    <w:p w14:paraId="2EA837E4" w14:textId="0165CD52" w:rsidR="00B9335C" w:rsidRPr="00B9335C" w:rsidRDefault="00B9335C">
      <w:pPr>
        <w:rPr>
          <w:sz w:val="28"/>
          <w:szCs w:val="28"/>
        </w:rPr>
      </w:pPr>
      <w:r w:rsidRPr="00B9335C">
        <w:rPr>
          <w:sz w:val="28"/>
          <w:szCs w:val="28"/>
        </w:rPr>
        <w:t>Workshops/ individual support will be given as needed</w:t>
      </w:r>
    </w:p>
    <w:p w14:paraId="5A0EC242" w14:textId="6BF4ACF7" w:rsidR="00B9335C" w:rsidRPr="00B9335C" w:rsidRDefault="00B9335C">
      <w:pPr>
        <w:rPr>
          <w:sz w:val="28"/>
          <w:szCs w:val="28"/>
        </w:rPr>
      </w:pPr>
      <w:r w:rsidRPr="00B9335C">
        <w:rPr>
          <w:sz w:val="28"/>
          <w:szCs w:val="28"/>
        </w:rPr>
        <w:t>2A Translation workshop should be compulsory and students are normally timetabled with it but this year this is not possible, and I will discuss with students when it will be appropriate for them to stay after college. Hopefully I can still run this course</w:t>
      </w:r>
      <w:r>
        <w:rPr>
          <w:sz w:val="28"/>
          <w:szCs w:val="28"/>
        </w:rPr>
        <w:t>. Students have certainly benefit from it in the past.</w:t>
      </w:r>
      <w:r w:rsidRPr="00B9335C">
        <w:rPr>
          <w:sz w:val="28"/>
          <w:szCs w:val="28"/>
        </w:rPr>
        <w:t xml:space="preserve"> </w:t>
      </w:r>
    </w:p>
    <w:sectPr w:rsidR="00B9335C" w:rsidRPr="00B93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5C"/>
    <w:rsid w:val="00482323"/>
    <w:rsid w:val="0049390C"/>
    <w:rsid w:val="00B753B6"/>
    <w:rsid w:val="00B9335C"/>
    <w:rsid w:val="00D2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82B0"/>
  <w15:chartTrackingRefBased/>
  <w15:docId w15:val="{C3CAB0EF-5D03-48E8-A01E-0F6248A9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3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3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3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3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3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3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3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3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3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3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3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15C42-DE29-4DC8-BF26-B76359B55B53}"/>
</file>

<file path=customXml/itemProps2.xml><?xml version="1.0" encoding="utf-8"?>
<ds:datastoreItem xmlns:ds="http://schemas.openxmlformats.org/officeDocument/2006/customXml" ds:itemID="{BAF9A21B-BAC1-444E-84F0-01C5533AB936}"/>
</file>

<file path=customXml/itemProps3.xml><?xml version="1.0" encoding="utf-8"?>
<ds:datastoreItem xmlns:ds="http://schemas.openxmlformats.org/officeDocument/2006/customXml" ds:itemID="{8313CA2D-80B4-4783-AA5B-E8E725DB6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Welton (Collyer's)</dc:creator>
  <cp:keywords/>
  <dc:description/>
  <cp:lastModifiedBy>Katja Welton (Collyer's)</cp:lastModifiedBy>
  <cp:revision>1</cp:revision>
  <dcterms:created xsi:type="dcterms:W3CDTF">2024-09-09T09:15:00Z</dcterms:created>
  <dcterms:modified xsi:type="dcterms:W3CDTF">2024-09-09T09:20:00Z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0x0101004624D9ABA48CA74F9E16685A4E638A42</vt:lpwstr>
  </property>
</Properties>
</file>